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25A" w14:textId="79E45FC2" w:rsidR="00290459" w:rsidRDefault="00290459" w:rsidP="00290459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5379A41" wp14:editId="61256F4D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</w:t>
      </w:r>
      <w:r w:rsidR="000C74DC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-202</w:t>
      </w:r>
      <w:r w:rsidR="000C74DC">
        <w:rPr>
          <w:rFonts w:ascii="Comic Sans MS" w:hAnsi="Comic Sans MS"/>
          <w:sz w:val="32"/>
          <w:szCs w:val="32"/>
        </w:rPr>
        <w:t>3</w:t>
      </w:r>
    </w:p>
    <w:p w14:paraId="7126C140" w14:textId="77777777" w:rsidR="00290459" w:rsidRDefault="00290459" w:rsidP="00290459">
      <w:pPr>
        <w:rPr>
          <w:b/>
          <w:bCs/>
        </w:rPr>
      </w:pPr>
      <w:r>
        <w:rPr>
          <w:b/>
          <w:bCs/>
        </w:rPr>
        <w:t>1, place des Frères Matthis</w:t>
      </w:r>
    </w:p>
    <w:p w14:paraId="76D0BB0B" w14:textId="77777777" w:rsidR="00290459" w:rsidRPr="00DF3E20" w:rsidRDefault="00290459" w:rsidP="00290459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0A48C82" w14:textId="77777777" w:rsidR="00290459" w:rsidRPr="00290459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290459">
        <w:rPr>
          <w:b/>
          <w:bCs/>
          <w:u w:val="single"/>
          <w:lang w:val="de-DE"/>
        </w:rPr>
        <w:t>Tél</w:t>
      </w:r>
      <w:proofErr w:type="spellEnd"/>
      <w:r w:rsidRPr="00290459">
        <w:rPr>
          <w:b/>
          <w:bCs/>
          <w:u w:val="single"/>
          <w:lang w:val="de-DE"/>
        </w:rPr>
        <w:t xml:space="preserve"> </w:t>
      </w:r>
      <w:r w:rsidRPr="00290459">
        <w:rPr>
          <w:b/>
          <w:bCs/>
          <w:lang w:val="de-DE"/>
        </w:rPr>
        <w:t>:</w:t>
      </w:r>
      <w:proofErr w:type="gramEnd"/>
      <w:r w:rsidRPr="00290459">
        <w:rPr>
          <w:b/>
          <w:bCs/>
          <w:lang w:val="de-DE"/>
        </w:rPr>
        <w:t xml:space="preserve"> 03 88 50 72 46</w:t>
      </w:r>
    </w:p>
    <w:p w14:paraId="03AF2648" w14:textId="77777777" w:rsidR="00290459" w:rsidRPr="00290459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290459">
        <w:rPr>
          <w:b/>
          <w:bCs/>
          <w:u w:val="single"/>
          <w:lang w:val="de-DE"/>
        </w:rPr>
        <w:t>E-mail</w:t>
      </w:r>
      <w:proofErr w:type="spellEnd"/>
      <w:r w:rsidRPr="00290459">
        <w:rPr>
          <w:b/>
          <w:bCs/>
          <w:lang w:val="de-DE"/>
        </w:rPr>
        <w:t xml:space="preserve"> :</w:t>
      </w:r>
      <w:proofErr w:type="gramEnd"/>
      <w:r w:rsidRPr="00290459">
        <w:rPr>
          <w:b/>
          <w:bCs/>
          <w:lang w:val="de-DE"/>
        </w:rPr>
        <w:t xml:space="preserve"> ecole.ele.jean.hans.arp@wanadoo.fr</w:t>
      </w:r>
    </w:p>
    <w:p w14:paraId="715C3D78" w14:textId="77777777" w:rsidR="00290459" w:rsidRPr="008043F5" w:rsidRDefault="00290459" w:rsidP="00290459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AAF0FF6" w14:textId="77777777" w:rsidR="00290459" w:rsidRDefault="00290459" w:rsidP="00290459">
      <w:pPr>
        <w:jc w:val="both"/>
        <w:rPr>
          <w:b/>
          <w:bCs/>
        </w:rPr>
      </w:pPr>
    </w:p>
    <w:p w14:paraId="29045BCF" w14:textId="77777777" w:rsidR="00290459" w:rsidRDefault="00290459" w:rsidP="00290459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2742EF64" w14:textId="77777777" w:rsidR="00290459" w:rsidRDefault="00290459" w:rsidP="00290459"/>
    <w:p w14:paraId="4DE684FA" w14:textId="59897C98" w:rsidR="00290459" w:rsidRPr="008043F5" w:rsidRDefault="00290459" w:rsidP="00290459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 w:rsidRPr="00290459">
        <w:rPr>
          <w:u w:val="single"/>
        </w:rPr>
        <w:t> </w:t>
      </w:r>
      <w:r w:rsidRPr="00290459">
        <w:rPr>
          <w:b/>
          <w:bCs/>
          <w:u w:val="single"/>
        </w:rPr>
        <w:t>pour tous les élèves</w:t>
      </w:r>
      <w:r>
        <w:t> :</w:t>
      </w:r>
      <w:r>
        <w:t xml:space="preserve">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11h30</w:t>
      </w:r>
      <w:r>
        <w:rPr>
          <w:b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(</w:t>
      </w:r>
      <w:r>
        <w:rPr>
          <w:color w:val="000000"/>
          <w:spacing w:val="-4"/>
        </w:rPr>
        <w:t xml:space="preserve">Horaires </w:t>
      </w:r>
      <w:r>
        <w:rPr>
          <w:color w:val="000000"/>
          <w:spacing w:val="-4"/>
        </w:rPr>
        <w:t xml:space="preserve">à confirmer </w:t>
      </w:r>
      <w:r>
        <w:rPr>
          <w:color w:val="000000"/>
          <w:spacing w:val="-4"/>
        </w:rPr>
        <w:t xml:space="preserve">à la prérentrée </w:t>
      </w:r>
      <w:r>
        <w:rPr>
          <w:color w:val="000000"/>
          <w:spacing w:val="-4"/>
        </w:rPr>
        <w:t>en fonction de l’évolution sanitaire !)</w:t>
      </w:r>
    </w:p>
    <w:p w14:paraId="1F8846C2" w14:textId="77777777" w:rsidR="00290459" w:rsidRDefault="00290459" w:rsidP="00290459">
      <w:pPr>
        <w:ind w:firstLine="12"/>
        <w:jc w:val="both"/>
        <w:rPr>
          <w:color w:val="000000"/>
          <w:spacing w:val="-4"/>
          <w:sz w:val="16"/>
          <w:szCs w:val="16"/>
        </w:rPr>
      </w:pPr>
    </w:p>
    <w:p w14:paraId="4A0F5572" w14:textId="77777777" w:rsidR="00290459" w:rsidRDefault="00290459" w:rsidP="00290459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494DCF81" w14:textId="77777777" w:rsidR="00290459" w:rsidRDefault="00290459" w:rsidP="00290459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491E6094" w14:textId="77777777" w:rsidR="00290459" w:rsidRDefault="00290459" w:rsidP="00290459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2D6BEA01" w14:textId="77777777" w:rsidR="00290459" w:rsidRDefault="00290459" w:rsidP="00290459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2020/2021 (zone B)</w:t>
      </w:r>
      <w:r>
        <w:rPr>
          <w:color w:val="000000"/>
          <w:spacing w:val="-4"/>
        </w:rPr>
        <w:t xml:space="preserve"> :</w:t>
      </w:r>
    </w:p>
    <w:p w14:paraId="1FFCF2D8" w14:textId="77777777" w:rsidR="00290459" w:rsidRDefault="00290459" w:rsidP="00290459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290459" w14:paraId="3C96AD0D" w14:textId="77777777" w:rsidTr="002917B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1113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84E01E" w14:textId="39E65A2F" w:rsidR="00290459" w:rsidRDefault="000C74DC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="00290459">
              <w:rPr>
                <w:sz w:val="22"/>
                <w:szCs w:val="22"/>
              </w:rPr>
              <w:t xml:space="preserve"> 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>1er septembre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290459"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2B89FBC" w14:textId="77777777" w:rsidTr="002917B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9081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A99B54" w14:textId="74E615FC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21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734A706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CE4E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FB77EE" w14:textId="060E497D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202</w:t>
            </w:r>
            <w:r w:rsidR="000C74DC">
              <w:rPr>
                <w:spacing w:val="-4"/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0C74DC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EFD16B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688D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FABC2" w14:textId="591DCFA3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0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470E1AD2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CE070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B1C00" w14:textId="551E9DCE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14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avril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D50E1E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mai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DB0099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B692" w14:textId="77777777" w:rsidR="00290459" w:rsidRDefault="00290459" w:rsidP="00291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3AF12" w14:textId="4FFB407F" w:rsidR="00290459" w:rsidRDefault="00D50E1E" w:rsidP="00291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290459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556C3A8C" w14:textId="77777777" w:rsidR="00290459" w:rsidRDefault="00290459" w:rsidP="00290459"/>
    <w:p w14:paraId="340EE726" w14:textId="77777777" w:rsidR="00290459" w:rsidRDefault="00290459" w:rsidP="00290459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6BA05CD" w14:textId="77777777" w:rsidR="00D50E1E" w:rsidRDefault="00290459" w:rsidP="00290459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 w:rsidRPr="00D50E1E">
        <w:rPr>
          <w:spacing w:val="-8"/>
        </w:rPr>
        <w:t>une</w:t>
      </w:r>
      <w:proofErr w:type="gramEnd"/>
      <w:r w:rsidRPr="00D50E1E">
        <w:rPr>
          <w:spacing w:val="-8"/>
        </w:rPr>
        <w:t xml:space="preserve"> </w:t>
      </w:r>
      <w:r w:rsidRPr="00D50E1E">
        <w:rPr>
          <w:b/>
          <w:bCs/>
          <w:spacing w:val="-8"/>
        </w:rPr>
        <w:t>attestation d’assurance</w:t>
      </w:r>
      <w:r w:rsidRPr="00D50E1E">
        <w:rPr>
          <w:spacing w:val="-8"/>
        </w:rPr>
        <w:t xml:space="preserve"> valable pour l’année 20</w:t>
      </w:r>
      <w:r w:rsidR="00D50E1E" w:rsidRPr="00D50E1E">
        <w:rPr>
          <w:spacing w:val="-8"/>
        </w:rPr>
        <w:t>22</w:t>
      </w:r>
      <w:r w:rsidRPr="00D50E1E">
        <w:rPr>
          <w:spacing w:val="-8"/>
        </w:rPr>
        <w:t>-202</w:t>
      </w:r>
      <w:r w:rsidR="00D50E1E" w:rsidRPr="00D50E1E">
        <w:rPr>
          <w:spacing w:val="-8"/>
        </w:rPr>
        <w:t xml:space="preserve">3 </w:t>
      </w:r>
    </w:p>
    <w:p w14:paraId="6A0D51C2" w14:textId="0ACDA070" w:rsidR="00290459" w:rsidRPr="00D50E1E" w:rsidRDefault="00290459" w:rsidP="00D50E1E">
      <w:pPr>
        <w:ind w:left="426"/>
        <w:rPr>
          <w:spacing w:val="-8"/>
        </w:rPr>
      </w:pPr>
      <w:r w:rsidRPr="00D50E1E">
        <w:rPr>
          <w:spacing w:val="-8"/>
        </w:rPr>
        <w:t>(</w:t>
      </w:r>
      <w:r w:rsidR="00D50E1E">
        <w:rPr>
          <w:spacing w:val="-8"/>
        </w:rPr>
        <w:t>R</w:t>
      </w:r>
      <w:r w:rsidRPr="00D50E1E">
        <w:rPr>
          <w:spacing w:val="-8"/>
        </w:rPr>
        <w:t xml:space="preserve">esponsabilité civile + </w:t>
      </w:r>
      <w:r w:rsidRPr="00D50E1E">
        <w:rPr>
          <w:spacing w:val="-8"/>
          <w:bdr w:val="single" w:sz="4" w:space="0" w:color="auto" w:frame="1"/>
        </w:rPr>
        <w:t>individuelle accident</w:t>
      </w:r>
      <w:r w:rsidRPr="00D50E1E">
        <w:rPr>
          <w:spacing w:val="-8"/>
        </w:rPr>
        <w:t>).</w:t>
      </w:r>
    </w:p>
    <w:p w14:paraId="1C067651" w14:textId="77777777" w:rsidR="00290459" w:rsidRDefault="00290459" w:rsidP="00290459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3EF5B80D" w14:textId="77777777" w:rsidR="00290459" w:rsidRDefault="00290459" w:rsidP="00290459">
      <w:pPr>
        <w:jc w:val="right"/>
        <w:rPr>
          <w:b/>
        </w:rPr>
      </w:pPr>
    </w:p>
    <w:p w14:paraId="73A28E28" w14:textId="77777777" w:rsidR="00290459" w:rsidRDefault="00290459" w:rsidP="00290459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vous aurez l’autorisation d’accompagner votre enfant dans la cour de récréation et de </w:t>
      </w:r>
      <w:r w:rsidRPr="00CA7301">
        <w:t>rejoindre avec lui sa salle de classe</w:t>
      </w:r>
      <w:r>
        <w:t xml:space="preserve"> avec les fournitures scolaires si les conditions sanitaires le permettent.</w:t>
      </w:r>
      <w:r>
        <w:rPr>
          <w:b/>
        </w:rPr>
        <w:t xml:space="preserve"> </w:t>
      </w:r>
    </w:p>
    <w:p w14:paraId="3E3480A7" w14:textId="77777777" w:rsidR="00290459" w:rsidRDefault="00290459" w:rsidP="00290459"/>
    <w:p w14:paraId="7F3864B3" w14:textId="77777777" w:rsidR="00290459" w:rsidRDefault="00290459" w:rsidP="00290459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317C25A8" w14:textId="77777777" w:rsidR="00290459" w:rsidRDefault="00290459" w:rsidP="00290459"/>
    <w:p w14:paraId="02BD76FA" w14:textId="77777777" w:rsidR="00290459" w:rsidRDefault="00290459" w:rsidP="00290459">
      <w:r>
        <w:t xml:space="preserve">Les listes des fournitures sont disponibles sur le site de l’école : </w:t>
      </w:r>
    </w:p>
    <w:p w14:paraId="3989F93C" w14:textId="77777777" w:rsidR="00290459" w:rsidRDefault="00290459" w:rsidP="00290459">
      <w:pPr>
        <w:jc w:val="center"/>
        <w:rPr>
          <w:b/>
          <w:iCs/>
          <w:lang w:eastAsia="fr-FR"/>
        </w:rPr>
      </w:pPr>
      <w:hyperlink r:id="rId6" w:history="1">
        <w:r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7D2B5746" w14:textId="2140101F" w:rsidR="00290459" w:rsidRDefault="00290459" w:rsidP="00290459">
      <w:pPr>
        <w:jc w:val="center"/>
      </w:pPr>
      <w:r>
        <w:t>Rubrique organisation pratique – Listes de matériel 202</w:t>
      </w:r>
      <w:r w:rsidR="00D50E1E">
        <w:t>2</w:t>
      </w:r>
      <w:r>
        <w:t>-202</w:t>
      </w:r>
      <w:r w:rsidR="00D50E1E">
        <w:t>3</w:t>
      </w:r>
    </w:p>
    <w:p w14:paraId="31B739AC" w14:textId="5D2C4F1A" w:rsidR="000524D4" w:rsidRDefault="000524D4" w:rsidP="00290459">
      <w:pPr>
        <w:jc w:val="center"/>
      </w:pPr>
    </w:p>
    <w:p w14:paraId="07E38D90" w14:textId="394D4283" w:rsidR="000524D4" w:rsidRPr="000524D4" w:rsidRDefault="000524D4" w:rsidP="000524D4">
      <w:pPr>
        <w:rPr>
          <w:color w:val="333333"/>
          <w:shd w:val="clear" w:color="auto" w:fill="FFFFFF"/>
        </w:rPr>
      </w:pPr>
      <w:r w:rsidRPr="000524D4">
        <w:t xml:space="preserve">Ou alors </w:t>
      </w:r>
      <w:r w:rsidRPr="000524D4">
        <w:rPr>
          <w:color w:val="333333"/>
          <w:shd w:val="clear" w:color="auto" w:fill="FFFFFF"/>
        </w:rPr>
        <w:t>en se connectant</w:t>
      </w:r>
      <w:r w:rsidRPr="000524D4">
        <w:rPr>
          <w:color w:val="333333"/>
          <w:shd w:val="clear" w:color="auto" w:fill="FFFFFF"/>
        </w:rPr>
        <w:t xml:space="preserve"> sur </w:t>
      </w:r>
      <w:r>
        <w:rPr>
          <w:color w:val="333333"/>
          <w:shd w:val="clear" w:color="auto" w:fill="FFFFFF"/>
        </w:rPr>
        <w:t>cmaliste.fr</w:t>
      </w:r>
      <w:r w:rsidRPr="000524D4">
        <w:rPr>
          <w:color w:val="333333"/>
          <w:shd w:val="clear" w:color="auto" w:fill="FFFFFF"/>
        </w:rPr>
        <w:t xml:space="preserve">, </w:t>
      </w:r>
      <w:r w:rsidRPr="000524D4">
        <w:rPr>
          <w:color w:val="333333"/>
          <w:shd w:val="clear" w:color="auto" w:fill="FFFFFF"/>
        </w:rPr>
        <w:t xml:space="preserve">sélectionner </w:t>
      </w:r>
      <w:r w:rsidRPr="000524D4">
        <w:rPr>
          <w:color w:val="333333"/>
          <w:shd w:val="clear" w:color="auto" w:fill="FFFFFF"/>
        </w:rPr>
        <w:t xml:space="preserve">le département, </w:t>
      </w:r>
      <w:r w:rsidRPr="000524D4">
        <w:rPr>
          <w:color w:val="333333"/>
          <w:shd w:val="clear" w:color="auto" w:fill="FFFFFF"/>
        </w:rPr>
        <w:t>la ville</w:t>
      </w:r>
      <w:r w:rsidRPr="000524D4">
        <w:rPr>
          <w:color w:val="333333"/>
          <w:shd w:val="clear" w:color="auto" w:fill="FFFFFF"/>
        </w:rPr>
        <w:t xml:space="preserve"> (Duttlenheim)</w:t>
      </w:r>
      <w:r w:rsidRPr="000524D4">
        <w:rPr>
          <w:color w:val="333333"/>
          <w:shd w:val="clear" w:color="auto" w:fill="FFFFFF"/>
        </w:rPr>
        <w:t xml:space="preserve">, le nom de l’établissement </w:t>
      </w:r>
      <w:r w:rsidRPr="000524D4">
        <w:rPr>
          <w:color w:val="333333"/>
          <w:shd w:val="clear" w:color="auto" w:fill="FFFFFF"/>
        </w:rPr>
        <w:t>(école primaire Jean Hans Arp) puis sélectionner la liste corr</w:t>
      </w:r>
      <w:r>
        <w:rPr>
          <w:color w:val="333333"/>
          <w:shd w:val="clear" w:color="auto" w:fill="FFFFFF"/>
        </w:rPr>
        <w:t>e</w:t>
      </w:r>
      <w:r w:rsidRPr="000524D4">
        <w:rPr>
          <w:color w:val="333333"/>
          <w:shd w:val="clear" w:color="auto" w:fill="FFFFFF"/>
        </w:rPr>
        <w:t xml:space="preserve">spondant au niveau de classe de votre </w:t>
      </w:r>
      <w:r>
        <w:rPr>
          <w:color w:val="333333"/>
          <w:shd w:val="clear" w:color="auto" w:fill="FFFFFF"/>
        </w:rPr>
        <w:t xml:space="preserve">enfant pour </w:t>
      </w:r>
      <w:r w:rsidRPr="000524D4">
        <w:rPr>
          <w:color w:val="333333"/>
          <w:shd w:val="clear" w:color="auto" w:fill="FFFFFF"/>
        </w:rPr>
        <w:t>la prochaine année scolaire</w:t>
      </w:r>
      <w:r>
        <w:rPr>
          <w:color w:val="333333"/>
          <w:shd w:val="clear" w:color="auto" w:fill="FFFFFF"/>
        </w:rPr>
        <w:t>.</w:t>
      </w:r>
    </w:p>
    <w:p w14:paraId="3FC63124" w14:textId="63FD5E20" w:rsidR="000524D4" w:rsidRDefault="000524D4" w:rsidP="00290459">
      <w:pPr>
        <w:jc w:val="center"/>
      </w:pPr>
    </w:p>
    <w:p w14:paraId="7E42126D" w14:textId="377DDCD7" w:rsidR="00D50E1E" w:rsidRDefault="000524D4" w:rsidP="00290459">
      <w:r>
        <w:t xml:space="preserve">Ou alors en cliquant directement sur le lien suivant : </w:t>
      </w:r>
      <w:hyperlink r:id="rId7" w:history="1">
        <w:r w:rsidR="00C67EEB" w:rsidRPr="00602CB6">
          <w:rPr>
            <w:rStyle w:val="Lienhypertexte"/>
          </w:rPr>
          <w:t>https://www.cma</w:t>
        </w:r>
        <w:r w:rsidR="00C67EEB" w:rsidRPr="00602CB6">
          <w:rPr>
            <w:rStyle w:val="Lienhypertexte"/>
          </w:rPr>
          <w:t>l</w:t>
        </w:r>
        <w:r w:rsidR="00C67EEB" w:rsidRPr="00602CB6">
          <w:rPr>
            <w:rStyle w:val="Lienhypertexte"/>
          </w:rPr>
          <w:t>iste.fr/listes/cp-bilingue-3</w:t>
        </w:r>
      </w:hyperlink>
    </w:p>
    <w:p w14:paraId="462CB597" w14:textId="77777777" w:rsidR="00D50E1E" w:rsidRDefault="00D50E1E" w:rsidP="00290459"/>
    <w:p w14:paraId="26DDC768" w14:textId="0D47AE18" w:rsidR="00290459" w:rsidRDefault="00290459" w:rsidP="0029045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1er septembre à 8h. </w:t>
      </w:r>
    </w:p>
    <w:p w14:paraId="11EE8D96" w14:textId="366CBAF0" w:rsidR="003C25EC" w:rsidRDefault="003C25EC" w:rsidP="00290459">
      <w:pPr>
        <w:jc w:val="center"/>
        <w:rPr>
          <w:rFonts w:ascii="Comic Sans MS" w:hAnsi="Comic Sans MS"/>
        </w:rPr>
      </w:pPr>
    </w:p>
    <w:p w14:paraId="47606FD2" w14:textId="77777777" w:rsidR="00C67EEB" w:rsidRDefault="00C67EEB" w:rsidP="00C67EEB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Si vous n’achetez pas le matériel chez Pichon, merci de vous reporter à la liste du site pour avoir tout le matériel à la rentrée.</w:t>
      </w:r>
    </w:p>
    <w:p w14:paraId="59AEA9EC" w14:textId="77777777" w:rsidR="00C67EEB" w:rsidRDefault="00C67EEB" w:rsidP="00C67E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1CB9AC63" w14:textId="77777777" w:rsidR="00C67EEB" w:rsidRDefault="00C67EEB" w:rsidP="00C67E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à</w:t>
      </w:r>
      <w:proofErr w:type="gramEnd"/>
      <w:r>
        <w:rPr>
          <w:b/>
          <w:sz w:val="32"/>
          <w:szCs w:val="32"/>
          <w:u w:val="single"/>
        </w:rPr>
        <w:t xml:space="preserve"> acheter)</w:t>
      </w:r>
    </w:p>
    <w:p w14:paraId="1A1709CA" w14:textId="77777777" w:rsidR="00C67EEB" w:rsidRDefault="00C67EEB" w:rsidP="00C67EEB"/>
    <w:p w14:paraId="00DF4A3A" w14:textId="77777777" w:rsidR="00C67EEB" w:rsidRPr="00573E55" w:rsidRDefault="00C67EEB" w:rsidP="00C67EEB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573E55">
        <w:rPr>
          <w:rFonts w:ascii="Arial" w:hAnsi="Arial" w:cs="Arial"/>
        </w:rPr>
        <w:t>Un agenda (</w:t>
      </w:r>
      <w:r w:rsidRPr="00573E55">
        <w:rPr>
          <w:rFonts w:ascii="Arial" w:hAnsi="Arial" w:cs="Arial"/>
          <w:b/>
          <w:bCs/>
        </w:rPr>
        <w:t>pas de cahier de texte</w:t>
      </w:r>
      <w:r w:rsidRPr="00573E55">
        <w:rPr>
          <w:rFonts w:ascii="Arial" w:hAnsi="Arial" w:cs="Arial"/>
        </w:rPr>
        <w:t>)</w:t>
      </w:r>
    </w:p>
    <w:p w14:paraId="112F3D42" w14:textId="77777777" w:rsidR="00C67EEB" w:rsidRPr="00573E55" w:rsidRDefault="00C67EEB" w:rsidP="00C67EEB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573E55">
        <w:rPr>
          <w:rFonts w:ascii="Arial" w:hAnsi="Arial" w:cs="Arial"/>
        </w:rPr>
        <w:t>2 trousses (l’une pour le matériel quotidien, l’autre pour les crayons de couleurs et les feutres)</w:t>
      </w:r>
    </w:p>
    <w:p w14:paraId="5C4DCA91" w14:textId="77777777" w:rsidR="00C67EEB" w:rsidRPr="00573E55" w:rsidRDefault="00C67EEB" w:rsidP="00C67EEB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573E55">
        <w:rPr>
          <w:rFonts w:ascii="Arial" w:hAnsi="Arial" w:cs="Arial"/>
        </w:rPr>
        <w:t>Prévoir des chaussures de sport et une tenue</w:t>
      </w:r>
    </w:p>
    <w:p w14:paraId="2F610DDB" w14:textId="77777777" w:rsidR="00C67EEB" w:rsidRDefault="00C67EEB" w:rsidP="00C67EEB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573E55">
        <w:rPr>
          <w:rFonts w:ascii="Arial" w:hAnsi="Arial" w:cs="Arial"/>
        </w:rPr>
        <w:t>1 boîte de mouchoirs en papier</w:t>
      </w:r>
    </w:p>
    <w:p w14:paraId="395D5F61" w14:textId="77777777" w:rsidR="00C67EEB" w:rsidRPr="00A9197A" w:rsidRDefault="00C67EEB" w:rsidP="00C67EEB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Une photo d’identité</w:t>
      </w:r>
    </w:p>
    <w:p w14:paraId="4E20D764" w14:textId="77777777" w:rsidR="00C67EEB" w:rsidRPr="00573E55" w:rsidRDefault="00C67EEB" w:rsidP="00C67EEB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573E55">
        <w:rPr>
          <w:rFonts w:ascii="Arial" w:hAnsi="Arial" w:cs="Arial"/>
        </w:rPr>
        <w:t>Un cartable</w:t>
      </w:r>
    </w:p>
    <w:p w14:paraId="5CF3F849" w14:textId="77777777" w:rsidR="00C67EEB" w:rsidRDefault="00C67EEB" w:rsidP="00C67EEB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</w:rPr>
      </w:pPr>
      <w:r w:rsidRPr="00573E55">
        <w:rPr>
          <w:rFonts w:ascii="Arial" w:eastAsiaTheme="minorHAnsi" w:hAnsi="Arial" w:cs="Arial"/>
          <w:i/>
          <w:iCs/>
          <w:u w:val="single"/>
        </w:rPr>
        <w:t>Autres précisions</w:t>
      </w:r>
      <w:r w:rsidRPr="00573E55">
        <w:rPr>
          <w:rFonts w:ascii="Arial" w:eastAsiaTheme="minorHAnsi" w:hAnsi="Arial" w:cs="Arial"/>
        </w:rPr>
        <w:t xml:space="preserve"> : </w:t>
      </w:r>
    </w:p>
    <w:p w14:paraId="1688E403" w14:textId="77777777" w:rsidR="00C67EEB" w:rsidRDefault="00C67EEB" w:rsidP="00C67EEB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</w:rPr>
      </w:pPr>
      <w:proofErr w:type="gramStart"/>
      <w:r w:rsidRPr="00573E55">
        <w:rPr>
          <w:rFonts w:ascii="Arial" w:eastAsiaTheme="minorHAnsi" w:hAnsi="Arial" w:cs="Arial"/>
        </w:rPr>
        <w:t>le</w:t>
      </w:r>
      <w:proofErr w:type="gramEnd"/>
      <w:r w:rsidRPr="00573E55">
        <w:rPr>
          <w:rFonts w:ascii="Arial" w:eastAsiaTheme="minorHAnsi" w:hAnsi="Arial" w:cs="Arial"/>
        </w:rPr>
        <w:t xml:space="preserve"> grand cahier orange servira pour les cours de religion, il n’est donc pas nécessaire d’en acheter un si vous ne souhaitez pas que votre enfant suive le cours de religion. </w:t>
      </w:r>
    </w:p>
    <w:p w14:paraId="1C9FF240" w14:textId="77777777" w:rsidR="00C67EEB" w:rsidRDefault="00C67EEB" w:rsidP="00C67EEB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sur</w:t>
      </w:r>
      <w:proofErr w:type="gramEnd"/>
      <w:r>
        <w:rPr>
          <w:rFonts w:ascii="Arial" w:eastAsiaTheme="minorHAnsi" w:hAnsi="Arial" w:cs="Arial"/>
        </w:rPr>
        <w:t xml:space="preserve"> le site internet, pensez à supprimer la paire de ciseau (droitier ou gaucher) que votre enfant n’utilise pas</w:t>
      </w:r>
    </w:p>
    <w:p w14:paraId="3F1D4CB4" w14:textId="77777777" w:rsidR="00C67EEB" w:rsidRDefault="00C67EEB" w:rsidP="00C67EEB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le</w:t>
      </w:r>
      <w:proofErr w:type="gramEnd"/>
      <w:r>
        <w:rPr>
          <w:rFonts w:ascii="Arial" w:eastAsiaTheme="minorHAnsi" w:hAnsi="Arial" w:cs="Arial"/>
        </w:rPr>
        <w:t xml:space="preserve"> matériel de réserve sera stocké en classe (colles, feutres, crayons, tablier ou vieux T-shirt pour la peinture)</w:t>
      </w:r>
    </w:p>
    <w:p w14:paraId="62146BDB" w14:textId="77777777" w:rsidR="00C67EEB" w:rsidRPr="00862B47" w:rsidRDefault="00C67EEB" w:rsidP="00C67EEB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afin</w:t>
      </w:r>
      <w:proofErr w:type="gramEnd"/>
      <w:r>
        <w:rPr>
          <w:rFonts w:ascii="Arial" w:eastAsiaTheme="minorHAnsi" w:hAnsi="Arial" w:cs="Arial"/>
        </w:rPr>
        <w:t xml:space="preserve"> d’éviter les pertes, merci d’écrire le nom/prénom de votre enfant sur toutes ses affaires (cahiers, stylos, feutres, crayons, colles, …)</w:t>
      </w:r>
    </w:p>
    <w:p w14:paraId="447AA1ED" w14:textId="77777777" w:rsidR="00C67EEB" w:rsidRPr="00573E55" w:rsidRDefault="00C67EEB" w:rsidP="00C67EEB">
      <w:pPr>
        <w:rPr>
          <w:rFonts w:ascii="Arial" w:hAnsi="Arial" w:cs="Arial"/>
        </w:rPr>
      </w:pPr>
    </w:p>
    <w:p w14:paraId="2FA2D41F" w14:textId="77777777" w:rsidR="00C67EEB" w:rsidRDefault="00C67EEB" w:rsidP="00C67EEB">
      <w:pPr>
        <w:jc w:val="center"/>
        <w:rPr>
          <w:rFonts w:ascii="Arial" w:hAnsi="Arial" w:cs="Arial"/>
        </w:rPr>
      </w:pPr>
      <w:r w:rsidRPr="00573E55">
        <w:rPr>
          <w:rFonts w:ascii="Arial" w:hAnsi="Arial" w:cs="Arial"/>
        </w:rPr>
        <w:t>Bonnes vacances ! Rendez-vous le</w:t>
      </w:r>
      <w:r>
        <w:rPr>
          <w:rFonts w:ascii="Arial" w:hAnsi="Arial" w:cs="Arial"/>
        </w:rPr>
        <w:t xml:space="preserve"> jeudi 1</w:t>
      </w:r>
      <w:r w:rsidRPr="00A9197A">
        <w:rPr>
          <w:rFonts w:ascii="Arial" w:hAnsi="Arial" w:cs="Arial"/>
          <w:vertAlign w:val="superscript"/>
        </w:rPr>
        <w:t>er</w:t>
      </w:r>
      <w:r w:rsidRPr="00573E55">
        <w:rPr>
          <w:rFonts w:ascii="Arial" w:hAnsi="Arial" w:cs="Arial"/>
        </w:rPr>
        <w:t xml:space="preserve"> septembre à 8h.</w:t>
      </w:r>
    </w:p>
    <w:p w14:paraId="14B066A2" w14:textId="77777777" w:rsidR="00C67EEB" w:rsidRDefault="00C67EEB" w:rsidP="00C67EEB">
      <w:pPr>
        <w:jc w:val="center"/>
        <w:rPr>
          <w:rFonts w:ascii="Arial" w:hAnsi="Arial" w:cs="Arial"/>
        </w:rPr>
      </w:pPr>
    </w:p>
    <w:p w14:paraId="4E5DFF43" w14:textId="77777777" w:rsidR="00C67EEB" w:rsidRDefault="00C67EEB" w:rsidP="00C67EEB">
      <w:pPr>
        <w:jc w:val="center"/>
        <w:rPr>
          <w:rFonts w:ascii="Arial" w:hAnsi="Arial" w:cs="Arial"/>
        </w:rPr>
      </w:pPr>
    </w:p>
    <w:p w14:paraId="07167FD7" w14:textId="77777777" w:rsidR="00C67EEB" w:rsidRPr="00573E55" w:rsidRDefault="00C67EEB" w:rsidP="00C67E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Rachel Roos</w:t>
      </w:r>
    </w:p>
    <w:p w14:paraId="05330E10" w14:textId="77777777" w:rsidR="00C67EEB" w:rsidRPr="00573E55" w:rsidRDefault="00C67EEB" w:rsidP="00C67EEB">
      <w:pPr>
        <w:jc w:val="center"/>
        <w:rPr>
          <w:rFonts w:ascii="Arial" w:hAnsi="Arial" w:cs="Arial"/>
          <w:b/>
          <w:u w:val="single"/>
        </w:rPr>
      </w:pPr>
    </w:p>
    <w:p w14:paraId="12AF1CB6" w14:textId="77777777" w:rsidR="00C67EEB" w:rsidRDefault="00C67EEB" w:rsidP="00C67EEB">
      <w:pPr>
        <w:jc w:val="center"/>
      </w:pPr>
      <w:r>
        <w:t xml:space="preserve">                                                                                                               </w:t>
      </w:r>
    </w:p>
    <w:p w14:paraId="62ED1BA0" w14:textId="77777777" w:rsidR="00C67EEB" w:rsidRDefault="00C67EEB" w:rsidP="00C67EEB">
      <w:pPr>
        <w:jc w:val="right"/>
      </w:pPr>
    </w:p>
    <w:p w14:paraId="3D49BB17" w14:textId="77777777" w:rsidR="00C67EEB" w:rsidRDefault="00C67EEB" w:rsidP="00C67EEB">
      <w:pPr>
        <w:jc w:val="right"/>
      </w:pPr>
    </w:p>
    <w:p w14:paraId="0A3D72D9" w14:textId="77777777" w:rsidR="00290459" w:rsidRDefault="00290459"/>
    <w:sectPr w:rsidR="00290459" w:rsidSect="003C25E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929621">
    <w:abstractNumId w:val="0"/>
  </w:num>
  <w:num w:numId="2" w16cid:durableId="1509901436">
    <w:abstractNumId w:val="2"/>
  </w:num>
  <w:num w:numId="3" w16cid:durableId="15206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9"/>
    <w:rsid w:val="000524D4"/>
    <w:rsid w:val="000C74DC"/>
    <w:rsid w:val="00201165"/>
    <w:rsid w:val="00290459"/>
    <w:rsid w:val="003C25EC"/>
    <w:rsid w:val="007710B1"/>
    <w:rsid w:val="00C67EEB"/>
    <w:rsid w:val="00D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F9"/>
  <w15:chartTrackingRefBased/>
  <w15:docId w15:val="{36FE6C84-41A7-4D01-9AE5-5258E03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90459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90459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290459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290459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290459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2904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290459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rsid w:val="00290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4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5E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16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/cp-bilingue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/Ecole Jean Hans Arp	2022-2023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2022-06-29T18:25:00Z</dcterms:created>
  <dcterms:modified xsi:type="dcterms:W3CDTF">2022-06-29T18:25:00Z</dcterms:modified>
</cp:coreProperties>
</file>